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C3D97D" w14:textId="77777777" w:rsidR="00475289" w:rsidRDefault="00475289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117B57BF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="0047528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14:paraId="43E1EADE" w14:textId="18313941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8A56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Общекультурный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4CFC0E21" w14:textId="77777777" w:rsidR="00475289" w:rsidRPr="00475289" w:rsidRDefault="00475289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69265445" w14:textId="77777777" w:rsidR="008A5620" w:rsidRDefault="008A5620" w:rsidP="00475289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44.04.04 Профессиональное обучение (по отраслям) </w:t>
      </w:r>
    </w:p>
    <w:p w14:paraId="10A600CF" w14:textId="6A9B76B8" w:rsidR="00475289" w:rsidRPr="00475289" w:rsidRDefault="00475289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(код и наименование) </w:t>
      </w:r>
    </w:p>
    <w:p w14:paraId="4B79C45D" w14:textId="77777777" w:rsidR="00475289" w:rsidRPr="00475289" w:rsidRDefault="00475289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196F0259" w14:textId="46723FBF" w:rsidR="00475289" w:rsidRPr="00475289" w:rsidRDefault="008A5620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«Стилизация и декорирование интерьеров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52B9CCA6" w14:textId="77777777" w:rsidR="00475289" w:rsidRPr="00475289" w:rsidRDefault="00475289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(наименование) </w:t>
      </w:r>
    </w:p>
    <w:p w14:paraId="3CECDE9C" w14:textId="77777777" w:rsidR="00475289" w:rsidRPr="00475289" w:rsidRDefault="00475289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6624EC7F" w14:textId="31AF9FF7" w:rsidR="00475289" w:rsidRPr="00475289" w:rsidRDefault="008A5620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магистр</w:t>
      </w:r>
    </w:p>
    <w:p w14:paraId="3191BE92" w14:textId="77777777" w:rsidR="00475289" w:rsidRPr="00475289" w:rsidRDefault="00475289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>(бакалавр, специалист, магистр)</w:t>
      </w:r>
    </w:p>
    <w:p w14:paraId="3F48B93C" w14:textId="77777777" w:rsidR="00475289" w:rsidRPr="00475289" w:rsidRDefault="00475289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63F71699" w14:textId="22854BFA" w:rsidR="00475289" w:rsidRPr="00475289" w:rsidRDefault="008A5620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14:paraId="192AE9B0" w14:textId="77777777" w:rsidR="00475289" w:rsidRPr="00475289" w:rsidRDefault="00475289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>(очная, очно-заочная, заочная)</w:t>
      </w:r>
    </w:p>
    <w:p w14:paraId="1E53D351" w14:textId="77777777" w:rsidR="00475289" w:rsidRDefault="00475289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0DE7DC1" w14:textId="77777777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4E5482F5" w14:textId="77777777" w:rsidR="008A5620" w:rsidRPr="00DB597C" w:rsidRDefault="008A5620" w:rsidP="008A562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0" w:name="_Hlk65925287"/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Общекультурный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 xml:space="preserve">» рекомендован для направления подготовки </w:t>
      </w:r>
      <w:proofErr w:type="gramStart"/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>44.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>.04  «</w:t>
      </w:r>
      <w:proofErr w:type="gramEnd"/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отраслям)», профиль 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Стилизация и декорирование интерьеров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 xml:space="preserve">», предназначен для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магистрантов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обучающихся по данному направлению подготовки очной формы обучения. При проектировании программы данного модуля использованы системный, личностно-ориентированный и деятельностный подходы.</w:t>
      </w:r>
    </w:p>
    <w:bookmarkEnd w:id="0"/>
    <w:p w14:paraId="6D451E76" w14:textId="77777777" w:rsidR="00DB597C" w:rsidRPr="00DB597C" w:rsidRDefault="00DB597C" w:rsidP="00DB59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0FAE88B6" w14:textId="77777777" w:rsidR="00DB597C" w:rsidRPr="00DB597C" w:rsidRDefault="00DB597C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35BF5AB3" w14:textId="77777777"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14:paraId="090761CB" w14:textId="2C740EC0"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="008A5620" w:rsidRPr="00C01023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формирования у обучающихся </w:t>
      </w:r>
      <w:r w:rsidR="008A5620">
        <w:rPr>
          <w:rFonts w:ascii="Times New Roman" w:eastAsia="Times New Roman" w:hAnsi="Times New Roman"/>
          <w:sz w:val="24"/>
          <w:szCs w:val="24"/>
          <w:lang w:eastAsia="ru-RU"/>
        </w:rPr>
        <w:t xml:space="preserve">универсальных, </w:t>
      </w:r>
      <w:r w:rsidR="008A5620" w:rsidRPr="00C01023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общепрофессиональных и профессиональных компетенций, необходимых для организации профессионально-педагогического процесса по обучению </w:t>
      </w:r>
      <w:r w:rsidR="008A5620">
        <w:rPr>
          <w:rFonts w:ascii="Times New Roman" w:eastAsia="Times New Roman" w:hAnsi="Times New Roman"/>
          <w:sz w:val="24"/>
          <w:szCs w:val="24"/>
          <w:lang w:eastAsia="ru-RU"/>
        </w:rPr>
        <w:t>стилизации и декорирования интерьеров</w:t>
      </w:r>
      <w:r w:rsidR="008A5620" w:rsidRPr="00DB59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7B3F5746" w14:textId="77777777"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14:paraId="13B8E98A" w14:textId="77777777" w:rsidR="008A5620" w:rsidRPr="00DB597C" w:rsidRDefault="008A5620" w:rsidP="008A562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>1.</w:t>
      </w:r>
      <w:r w:rsidRPr="009714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A6437A">
        <w:rPr>
          <w:rFonts w:ascii="Times New Roman" w:hAnsi="Times New Roman"/>
          <w:sz w:val="24"/>
          <w:szCs w:val="24"/>
        </w:rPr>
        <w:t>формирова</w:t>
      </w:r>
      <w:r>
        <w:rPr>
          <w:rFonts w:ascii="Times New Roman" w:hAnsi="Times New Roman"/>
          <w:sz w:val="24"/>
          <w:szCs w:val="24"/>
        </w:rPr>
        <w:t>ть</w:t>
      </w:r>
      <w:r w:rsidRPr="00A6437A">
        <w:rPr>
          <w:rFonts w:ascii="Times New Roman" w:hAnsi="Times New Roman"/>
          <w:sz w:val="24"/>
          <w:szCs w:val="24"/>
        </w:rPr>
        <w:t xml:space="preserve"> у обучающихся умени</w:t>
      </w:r>
      <w:r>
        <w:rPr>
          <w:rFonts w:ascii="Times New Roman" w:hAnsi="Times New Roman"/>
          <w:sz w:val="24"/>
          <w:szCs w:val="24"/>
        </w:rPr>
        <w:t xml:space="preserve">я 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>применять знания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D0778">
        <w:rPr>
          <w:rFonts w:ascii="Times New Roman" w:hAnsi="Times New Roman"/>
          <w:sz w:val="24"/>
          <w:szCs w:val="24"/>
        </w:rPr>
        <w:t>методологических основ, определяющих содержание процесса организации научного исследования</w:t>
      </w:r>
      <w:r>
        <w:rPr>
          <w:rFonts w:ascii="Times New Roman" w:hAnsi="Times New Roman"/>
          <w:sz w:val="24"/>
          <w:szCs w:val="24"/>
        </w:rPr>
        <w:t>;</w:t>
      </w:r>
    </w:p>
    <w:p w14:paraId="37E4008A" w14:textId="77777777" w:rsidR="008A5620" w:rsidRDefault="008A5620" w:rsidP="008A562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B597C">
        <w:rPr>
          <w:rFonts w:ascii="Times New Roman" w:hAnsi="Times New Roman"/>
          <w:sz w:val="24"/>
          <w:szCs w:val="24"/>
        </w:rPr>
        <w:lastRenderedPageBreak/>
        <w:t>2.</w:t>
      </w:r>
      <w:r w:rsidRPr="009714A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A6437A">
        <w:rPr>
          <w:rFonts w:ascii="Times New Roman" w:hAnsi="Times New Roman"/>
          <w:sz w:val="24"/>
          <w:szCs w:val="24"/>
        </w:rPr>
        <w:t>формирова</w:t>
      </w:r>
      <w:r>
        <w:rPr>
          <w:rFonts w:ascii="Times New Roman" w:hAnsi="Times New Roman"/>
          <w:sz w:val="24"/>
          <w:szCs w:val="24"/>
        </w:rPr>
        <w:t>ть</w:t>
      </w:r>
      <w:r w:rsidRPr="00A6437A">
        <w:rPr>
          <w:rFonts w:ascii="Times New Roman" w:hAnsi="Times New Roman"/>
          <w:sz w:val="24"/>
          <w:szCs w:val="24"/>
        </w:rPr>
        <w:t xml:space="preserve"> у обучающихся умени</w:t>
      </w:r>
      <w:r>
        <w:rPr>
          <w:rFonts w:ascii="Times New Roman" w:hAnsi="Times New Roman"/>
          <w:sz w:val="24"/>
          <w:szCs w:val="24"/>
        </w:rPr>
        <w:t xml:space="preserve">я 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>применять знания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D07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основ изобразительных средств и колористических особенностей</w:t>
      </w:r>
      <w:r w:rsidRPr="006D077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D07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 воплощении творческого замысла в художественном оформлении интерьера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14:paraId="40F58AD2" w14:textId="77777777" w:rsidR="008A5620" w:rsidRDefault="008A5620" w:rsidP="008A562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3.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</w:rPr>
        <w:t>с</w:t>
      </w:r>
      <w:r w:rsidRPr="00A6437A">
        <w:rPr>
          <w:rFonts w:ascii="Times New Roman" w:hAnsi="Times New Roman"/>
          <w:sz w:val="24"/>
          <w:szCs w:val="24"/>
        </w:rPr>
        <w:t>формирова</w:t>
      </w:r>
      <w:r>
        <w:rPr>
          <w:rFonts w:ascii="Times New Roman" w:hAnsi="Times New Roman"/>
          <w:sz w:val="24"/>
          <w:szCs w:val="24"/>
        </w:rPr>
        <w:t>ть</w:t>
      </w:r>
      <w:r w:rsidRPr="00A6437A">
        <w:rPr>
          <w:rFonts w:ascii="Times New Roman" w:hAnsi="Times New Roman"/>
          <w:sz w:val="24"/>
          <w:szCs w:val="24"/>
        </w:rPr>
        <w:t xml:space="preserve"> у обучающихся умени</w:t>
      </w:r>
      <w:r>
        <w:rPr>
          <w:rFonts w:ascii="Times New Roman" w:hAnsi="Times New Roman"/>
          <w:sz w:val="24"/>
          <w:szCs w:val="24"/>
        </w:rPr>
        <w:t xml:space="preserve">я 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>применять знания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иностранного языка, а также </w:t>
      </w:r>
      <w:r w:rsidRPr="00721D42">
        <w:rPr>
          <w:rFonts w:ascii="Times New Roman" w:hAnsi="Times New Roman"/>
          <w:sz w:val="24"/>
          <w:szCs w:val="24"/>
        </w:rPr>
        <w:t>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</w:r>
      <w:r>
        <w:rPr>
          <w:rFonts w:ascii="Times New Roman" w:hAnsi="Times New Roman"/>
          <w:sz w:val="24"/>
          <w:szCs w:val="24"/>
        </w:rPr>
        <w:t>;</w:t>
      </w:r>
    </w:p>
    <w:p w14:paraId="26DB6837" w14:textId="77777777" w:rsidR="008A5620" w:rsidRDefault="008A5620" w:rsidP="008A562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yandex-sans" w:hAnsi="yandex-sans"/>
          <w:color w:val="000000"/>
          <w:sz w:val="23"/>
          <w:szCs w:val="23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4.</w:t>
      </w:r>
      <w:r w:rsidRPr="004250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A6437A">
        <w:rPr>
          <w:rFonts w:ascii="Times New Roman" w:hAnsi="Times New Roman"/>
          <w:sz w:val="24"/>
          <w:szCs w:val="24"/>
        </w:rPr>
        <w:t>формирова</w:t>
      </w:r>
      <w:r>
        <w:rPr>
          <w:rFonts w:ascii="Times New Roman" w:hAnsi="Times New Roman"/>
          <w:sz w:val="24"/>
          <w:szCs w:val="24"/>
        </w:rPr>
        <w:t>ть</w:t>
      </w:r>
      <w:r w:rsidRPr="00A6437A">
        <w:rPr>
          <w:rFonts w:ascii="Times New Roman" w:hAnsi="Times New Roman"/>
          <w:sz w:val="24"/>
          <w:szCs w:val="24"/>
        </w:rPr>
        <w:t xml:space="preserve"> у обучающихся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>культуру мышления, способность к обобщению, анализу, восприятию информации, постановке целей и выбору путей их достижения;</w:t>
      </w:r>
    </w:p>
    <w:p w14:paraId="57B9256E" w14:textId="77777777" w:rsidR="008A5620" w:rsidRDefault="008A5620" w:rsidP="008A562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 xml:space="preserve">5. </w:t>
      </w:r>
      <w:r>
        <w:rPr>
          <w:rFonts w:ascii="Times New Roman" w:hAnsi="Times New Roman"/>
          <w:sz w:val="24"/>
          <w:szCs w:val="24"/>
        </w:rPr>
        <w:t>с</w:t>
      </w:r>
      <w:r w:rsidRPr="00A6437A">
        <w:rPr>
          <w:rFonts w:ascii="Times New Roman" w:hAnsi="Times New Roman"/>
          <w:sz w:val="24"/>
          <w:szCs w:val="24"/>
        </w:rPr>
        <w:t>формирова</w:t>
      </w:r>
      <w:r>
        <w:rPr>
          <w:rFonts w:ascii="Times New Roman" w:hAnsi="Times New Roman"/>
          <w:sz w:val="24"/>
          <w:szCs w:val="24"/>
        </w:rPr>
        <w:t>ть</w:t>
      </w:r>
      <w:r w:rsidRPr="00A6437A">
        <w:rPr>
          <w:rFonts w:ascii="Times New Roman" w:hAnsi="Times New Roman"/>
          <w:sz w:val="24"/>
          <w:szCs w:val="24"/>
        </w:rPr>
        <w:t xml:space="preserve"> у обучающихся умени</w:t>
      </w:r>
      <w:r>
        <w:rPr>
          <w:rFonts w:ascii="Times New Roman" w:hAnsi="Times New Roman"/>
          <w:sz w:val="24"/>
          <w:szCs w:val="24"/>
        </w:rPr>
        <w:t xml:space="preserve">я 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>применять знания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C62AC3">
        <w:rPr>
          <w:rFonts w:ascii="Times New Roman" w:hAnsi="Times New Roman"/>
          <w:sz w:val="24"/>
          <w:szCs w:val="24"/>
        </w:rPr>
        <w:t>механизм</w:t>
      </w:r>
      <w:r>
        <w:rPr>
          <w:rFonts w:ascii="Times New Roman" w:hAnsi="Times New Roman"/>
          <w:sz w:val="24"/>
          <w:szCs w:val="24"/>
        </w:rPr>
        <w:t xml:space="preserve">ов и </w:t>
      </w:r>
      <w:r w:rsidRPr="00C62AC3">
        <w:rPr>
          <w:rFonts w:ascii="Times New Roman" w:hAnsi="Times New Roman"/>
          <w:sz w:val="24"/>
          <w:szCs w:val="24"/>
        </w:rPr>
        <w:t>способ</w:t>
      </w:r>
      <w:r>
        <w:rPr>
          <w:rFonts w:ascii="Times New Roman" w:hAnsi="Times New Roman"/>
          <w:sz w:val="24"/>
          <w:szCs w:val="24"/>
        </w:rPr>
        <w:t>ов</w:t>
      </w:r>
      <w:r w:rsidRPr="00C62AC3">
        <w:rPr>
          <w:rFonts w:ascii="Times New Roman" w:hAnsi="Times New Roman"/>
          <w:sz w:val="24"/>
          <w:szCs w:val="24"/>
        </w:rPr>
        <w:t xml:space="preserve"> самореализации в профессиональной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 w14:paraId="7D8A7C56" w14:textId="77777777" w:rsidR="008A5620" w:rsidRDefault="008A5620" w:rsidP="008A562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</w:p>
    <w:p w14:paraId="035201E2" w14:textId="16504872" w:rsidR="00395D3F" w:rsidRDefault="00395D3F" w:rsidP="008A562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20F80D37" w14:textId="77777777" w:rsidR="00E13162" w:rsidRDefault="00E13162" w:rsidP="008A562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8909EEC" w14:textId="77777777" w:rsidR="00260EE9" w:rsidRDefault="00260EE9" w:rsidP="00E13162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F34E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Код и наименование компетенции: </w:t>
      </w:r>
    </w:p>
    <w:p w14:paraId="0F2D9FE6" w14:textId="551CD7DF" w:rsidR="00260EE9" w:rsidRDefault="00E13162" w:rsidP="00E13162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lang w:eastAsia="ru-RU"/>
        </w:rPr>
      </w:pPr>
      <w:r w:rsidRPr="00E13162">
        <w:rPr>
          <w:rFonts w:ascii="Times New Roman" w:eastAsia="Times New Roman" w:hAnsi="Times New Roman"/>
          <w:b/>
          <w:lang w:eastAsia="ru-RU"/>
        </w:rPr>
        <w:t>УК-1 Способен осуществлять критический анализ проблемных ситуаций на основе системного подхода, вырабатывать стратегию действий</w:t>
      </w:r>
    </w:p>
    <w:p w14:paraId="645BFE10" w14:textId="77777777" w:rsidR="00260EE9" w:rsidRDefault="00260EE9" w:rsidP="00E1316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F34E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14:paraId="47478F65" w14:textId="77777777" w:rsidR="00E13162" w:rsidRPr="00E13162" w:rsidRDefault="00E13162" w:rsidP="00E131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3162">
        <w:rPr>
          <w:rFonts w:ascii="Times New Roman" w:eastAsia="Times New Roman" w:hAnsi="Times New Roman"/>
          <w:bCs/>
          <w:sz w:val="24"/>
          <w:szCs w:val="24"/>
          <w:lang w:eastAsia="ru-RU"/>
        </w:rPr>
        <w:t>УК.1.1. Анализирует проблемную ситуацию как систему, выявляя ее составляющие и связи между ними</w:t>
      </w:r>
    </w:p>
    <w:p w14:paraId="5F93377B" w14:textId="133D528B" w:rsidR="0000297F" w:rsidRDefault="00E13162" w:rsidP="00E131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3162">
        <w:rPr>
          <w:rFonts w:ascii="Times New Roman" w:eastAsia="Times New Roman" w:hAnsi="Times New Roman"/>
          <w:bCs/>
          <w:sz w:val="24"/>
          <w:szCs w:val="24"/>
          <w:lang w:eastAsia="ru-RU"/>
        </w:rPr>
        <w:t>УК.1.2. Разрабатывает и содержательно аргументирует стратегию решения проблемной ситуации на основе системного и междисциплинарных подходов</w:t>
      </w:r>
    </w:p>
    <w:p w14:paraId="618110D4" w14:textId="77777777" w:rsidR="00E13162" w:rsidRDefault="00E13162" w:rsidP="00E13162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35CBAF96" w14:textId="621BD9D8" w:rsidR="00E13162" w:rsidRDefault="00E13162" w:rsidP="00E13162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F34E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Код и наименование компетенции: </w:t>
      </w:r>
    </w:p>
    <w:p w14:paraId="3294478F" w14:textId="2B58D312" w:rsidR="00E13162" w:rsidRPr="00E13162" w:rsidRDefault="00E13162" w:rsidP="00E131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13162">
        <w:rPr>
          <w:rFonts w:ascii="Times New Roman" w:eastAsia="Times New Roman" w:hAnsi="Times New Roman"/>
          <w:b/>
          <w:sz w:val="24"/>
          <w:szCs w:val="24"/>
          <w:lang w:eastAsia="ru-RU"/>
        </w:rPr>
        <w:t>УК-4</w:t>
      </w:r>
      <w:r w:rsidRPr="00E13162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Способен применять современные коммуникативные технологии, в том числе на иностранном(</w:t>
      </w:r>
      <w:proofErr w:type="spellStart"/>
      <w:r w:rsidRPr="00E13162">
        <w:rPr>
          <w:rFonts w:ascii="Times New Roman" w:eastAsia="Times New Roman" w:hAnsi="Times New Roman"/>
          <w:b/>
          <w:sz w:val="24"/>
          <w:szCs w:val="24"/>
          <w:lang w:eastAsia="ru-RU"/>
        </w:rPr>
        <w:t>ых</w:t>
      </w:r>
      <w:proofErr w:type="spellEnd"/>
      <w:r w:rsidRPr="00E13162">
        <w:rPr>
          <w:rFonts w:ascii="Times New Roman" w:eastAsia="Times New Roman" w:hAnsi="Times New Roman"/>
          <w:b/>
          <w:sz w:val="24"/>
          <w:szCs w:val="24"/>
          <w:lang w:eastAsia="ru-RU"/>
        </w:rPr>
        <w:t>) языке(ах) для академического и профессионального взаимодействия</w:t>
      </w:r>
    </w:p>
    <w:p w14:paraId="2B0073C5" w14:textId="77777777" w:rsidR="00E13162" w:rsidRDefault="00E13162" w:rsidP="00E1316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F34E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14:paraId="2D50540D" w14:textId="77777777" w:rsidR="00E13162" w:rsidRPr="00E13162" w:rsidRDefault="00E13162" w:rsidP="00E131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316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УК.4.1 Использует иностранный язык в межличностном общении </w:t>
      </w:r>
      <w:proofErr w:type="gramStart"/>
      <w:r w:rsidRPr="00E13162">
        <w:rPr>
          <w:rFonts w:ascii="Times New Roman" w:eastAsia="Times New Roman" w:hAnsi="Times New Roman"/>
          <w:bCs/>
          <w:sz w:val="24"/>
          <w:szCs w:val="24"/>
          <w:lang w:eastAsia="ru-RU"/>
        </w:rPr>
        <w:t>и  профессиональной</w:t>
      </w:r>
      <w:proofErr w:type="gramEnd"/>
      <w:r w:rsidRPr="00E1316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деятельности, выбирая соответствующие вербальные и невербальные средства коммуникации</w:t>
      </w:r>
    </w:p>
    <w:p w14:paraId="09A623B9" w14:textId="7DB5508F" w:rsidR="00E13162" w:rsidRDefault="00E13162" w:rsidP="00E131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3162">
        <w:rPr>
          <w:rFonts w:ascii="Times New Roman" w:eastAsia="Times New Roman" w:hAnsi="Times New Roman"/>
          <w:bCs/>
          <w:sz w:val="24"/>
          <w:szCs w:val="24"/>
          <w:lang w:eastAsia="ru-RU"/>
        </w:rPr>
        <w:t>УК.4.2 Реализует на иностранном языке коммуникативные намерения устно и письменно, используя современные информационно-коммуникационные технологии</w:t>
      </w:r>
    </w:p>
    <w:p w14:paraId="50240DE2" w14:textId="2FE075FC" w:rsidR="00E13162" w:rsidRDefault="00E13162" w:rsidP="00E131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B51D80A" w14:textId="0208D25B" w:rsidR="00E13162" w:rsidRDefault="00E13162" w:rsidP="00E13162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F34E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Код и наименование компетенции: </w:t>
      </w:r>
    </w:p>
    <w:p w14:paraId="277A95D2" w14:textId="7A29ABBB" w:rsidR="00E13162" w:rsidRPr="00E13162" w:rsidRDefault="00E13162" w:rsidP="00E13162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E13162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УК-5</w:t>
      </w:r>
      <w:r w:rsidRPr="00E13162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ab/>
        <w:t>Способен анализировать и учитывать разнообразие культур в процессе межкультурного взаимодействия</w:t>
      </w:r>
    </w:p>
    <w:p w14:paraId="6C0E950B" w14:textId="77777777" w:rsidR="00E13162" w:rsidRDefault="00E13162" w:rsidP="00E1316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F34E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14:paraId="135FCD3F" w14:textId="77777777" w:rsidR="00E13162" w:rsidRPr="00E13162" w:rsidRDefault="00E13162" w:rsidP="00E131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3162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УК.5.1 Анализирует важнейшие идеологические и ценностные системы, сформировавшиеся в ходе исторического развития; обосновывает актуальность их использования при социальном и профессиональном взаимодействии</w:t>
      </w:r>
    </w:p>
    <w:p w14:paraId="389B41CA" w14:textId="5DE94B2E" w:rsidR="00E13162" w:rsidRPr="00E13162" w:rsidRDefault="00E13162" w:rsidP="00E131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3162">
        <w:rPr>
          <w:rFonts w:ascii="Times New Roman" w:eastAsia="Times New Roman" w:hAnsi="Times New Roman"/>
          <w:bCs/>
          <w:sz w:val="24"/>
          <w:szCs w:val="24"/>
          <w:lang w:eastAsia="ru-RU"/>
        </w:rPr>
        <w:t>УК.5.2 Выстраивает социальное профессиональное взаимодействие с учетом особенностей основных форм научного и религиозного сознания, деловой и общей культуры представителей других этносов и конфессий, различных социальных групп</w:t>
      </w:r>
    </w:p>
    <w:p w14:paraId="719E3878" w14:textId="77777777" w:rsidR="00E13162" w:rsidRPr="00E13162" w:rsidRDefault="00E13162" w:rsidP="00E131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3162">
        <w:rPr>
          <w:rFonts w:ascii="Times New Roman" w:eastAsia="Times New Roman" w:hAnsi="Times New Roman"/>
          <w:bCs/>
          <w:sz w:val="24"/>
          <w:szCs w:val="24"/>
          <w:lang w:eastAsia="ru-RU"/>
        </w:rPr>
        <w:t>УК.5.3 Обеспечивает создание недискриминационной среды взаимодействия при выполнении профессиональных задач</w:t>
      </w:r>
    </w:p>
    <w:p w14:paraId="50F09730" w14:textId="77777777" w:rsidR="00E13162" w:rsidRDefault="00E13162" w:rsidP="00E131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FD14494" w14:textId="62A04A9F" w:rsidR="00E13162" w:rsidRDefault="00E13162" w:rsidP="00E13162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F34E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Код и наименование компетенции: </w:t>
      </w:r>
    </w:p>
    <w:p w14:paraId="3A5BA568" w14:textId="49A1E236" w:rsidR="00E13162" w:rsidRPr="00E13162" w:rsidRDefault="00E13162" w:rsidP="00E13162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E13162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ОПК-1</w:t>
      </w:r>
      <w:r w:rsidRPr="00E13162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ab/>
        <w:t xml:space="preserve"> Способен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этики</w:t>
      </w:r>
    </w:p>
    <w:p w14:paraId="5A40A546" w14:textId="77777777" w:rsidR="00E13162" w:rsidRDefault="00E13162" w:rsidP="00E1316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F34E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14:paraId="56186E66" w14:textId="77777777" w:rsidR="00E13162" w:rsidRPr="00E13162" w:rsidRDefault="00E13162" w:rsidP="00E131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3162">
        <w:rPr>
          <w:rFonts w:ascii="Times New Roman" w:eastAsia="Times New Roman" w:hAnsi="Times New Roman"/>
          <w:bCs/>
          <w:sz w:val="24"/>
          <w:szCs w:val="24"/>
          <w:lang w:eastAsia="ru-RU"/>
        </w:rPr>
        <w:t>ОПК.1.1. Применяет методы и технологии личностного развития, разрабатывает программы мониторинга и оценки результатов реализации профессиональной деятельности в соответствии с нормативно-правовыми актами в сфере образования.</w:t>
      </w:r>
    </w:p>
    <w:p w14:paraId="07BD9384" w14:textId="77777777" w:rsidR="00E13162" w:rsidRPr="00E13162" w:rsidRDefault="00E13162" w:rsidP="00E131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3162">
        <w:rPr>
          <w:rFonts w:ascii="Times New Roman" w:eastAsia="Times New Roman" w:hAnsi="Times New Roman"/>
          <w:bCs/>
          <w:sz w:val="24"/>
          <w:szCs w:val="24"/>
          <w:lang w:eastAsia="ru-RU"/>
        </w:rPr>
        <w:t>ОПК.1.2. Осуществляет профессиональное взаимодействие с участниками образовательных отношений в соответствии с нормами профессиональной этики</w:t>
      </w:r>
    </w:p>
    <w:p w14:paraId="1ED70528" w14:textId="39EDA147" w:rsidR="00E13162" w:rsidRDefault="00E13162" w:rsidP="00E131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AA5FF45" w14:textId="1A4696FF" w:rsidR="00E13162" w:rsidRDefault="00E13162" w:rsidP="00E13162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F34E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Код и наименование компетенции: </w:t>
      </w:r>
    </w:p>
    <w:p w14:paraId="211B7CFB" w14:textId="721193E7" w:rsidR="00E13162" w:rsidRPr="00E13162" w:rsidRDefault="00E13162" w:rsidP="00E13162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E13162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ПК-2</w:t>
      </w:r>
      <w:r w:rsidRPr="00E13162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ab/>
      </w:r>
      <w:r w:rsidRPr="00E13162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ab/>
        <w:t>Способен организовывать и осуществлять научно-исследовательскую деятельность обучающихся</w:t>
      </w:r>
    </w:p>
    <w:p w14:paraId="4D3EECA2" w14:textId="77777777" w:rsidR="00E13162" w:rsidRDefault="00E13162" w:rsidP="00E1316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F34E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14:paraId="6C510126" w14:textId="598ABC6A" w:rsidR="00E13162" w:rsidRPr="00E13162" w:rsidRDefault="00E13162" w:rsidP="00E131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3162">
        <w:rPr>
          <w:rFonts w:ascii="Times New Roman" w:eastAsia="Times New Roman" w:hAnsi="Times New Roman"/>
          <w:bCs/>
          <w:sz w:val="24"/>
          <w:szCs w:val="24"/>
          <w:lang w:eastAsia="ru-RU"/>
        </w:rPr>
        <w:t>ПК-2-1 Определяет основные принципы, методы и технологии организации научно-исследовательской деятельности обучающихся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268"/>
        <w:gridCol w:w="1277"/>
        <w:gridCol w:w="2410"/>
        <w:gridCol w:w="2686"/>
      </w:tblGrid>
      <w:tr w:rsidR="0000297F" w:rsidRPr="00DB597C" w14:paraId="72DFCC88" w14:textId="77777777" w:rsidTr="00120816">
        <w:tc>
          <w:tcPr>
            <w:tcW w:w="703" w:type="dxa"/>
            <w:shd w:val="clear" w:color="auto" w:fill="auto"/>
          </w:tcPr>
          <w:p w14:paraId="2DC44972" w14:textId="77777777" w:rsidR="0000297F" w:rsidRPr="00DB597C" w:rsidRDefault="0000297F" w:rsidP="001208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68" w:type="dxa"/>
            <w:shd w:val="clear" w:color="auto" w:fill="auto"/>
          </w:tcPr>
          <w:p w14:paraId="5E425322" w14:textId="77777777" w:rsidR="0000297F" w:rsidRDefault="0000297F" w:rsidP="001208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317C2C73" w14:textId="77777777" w:rsidR="0000297F" w:rsidRPr="00DB597C" w:rsidRDefault="0000297F" w:rsidP="001208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277" w:type="dxa"/>
          </w:tcPr>
          <w:p w14:paraId="03C1FD3D" w14:textId="77777777" w:rsidR="0000297F" w:rsidRPr="00DB597C" w:rsidRDefault="0000297F" w:rsidP="00120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410" w:type="dxa"/>
          </w:tcPr>
          <w:p w14:paraId="441CCF3F" w14:textId="77777777" w:rsidR="0000297F" w:rsidRPr="00DB597C" w:rsidRDefault="0000297F" w:rsidP="00120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686" w:type="dxa"/>
          </w:tcPr>
          <w:p w14:paraId="204785AC" w14:textId="77777777" w:rsidR="0000297F" w:rsidRPr="00DB597C" w:rsidRDefault="0000297F" w:rsidP="00120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оценивания  образовательных</w:t>
            </w:r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00297F" w:rsidRPr="00DB597C" w14:paraId="411AFB4D" w14:textId="77777777" w:rsidTr="00120816">
        <w:tc>
          <w:tcPr>
            <w:tcW w:w="703" w:type="dxa"/>
            <w:shd w:val="clear" w:color="auto" w:fill="auto"/>
          </w:tcPr>
          <w:p w14:paraId="0EB66E54" w14:textId="77777777" w:rsidR="0000297F" w:rsidRPr="00DB597C" w:rsidRDefault="0000297F" w:rsidP="001208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8" w:type="dxa"/>
            <w:shd w:val="clear" w:color="auto" w:fill="auto"/>
          </w:tcPr>
          <w:p w14:paraId="07B335CE" w14:textId="77777777" w:rsidR="0000297F" w:rsidRPr="00DB597C" w:rsidRDefault="0000297F" w:rsidP="00120816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применять знания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D0778">
              <w:rPr>
                <w:rFonts w:ascii="Times New Roman" w:hAnsi="Times New Roman"/>
                <w:sz w:val="24"/>
                <w:szCs w:val="24"/>
              </w:rPr>
              <w:t xml:space="preserve">методологических основ, определяющих содержание процесса организации </w:t>
            </w:r>
            <w:r w:rsidRPr="006D0778">
              <w:rPr>
                <w:rFonts w:ascii="Times New Roman" w:hAnsi="Times New Roman"/>
                <w:sz w:val="24"/>
                <w:szCs w:val="24"/>
              </w:rPr>
              <w:lastRenderedPageBreak/>
              <w:t>научного исследования</w:t>
            </w:r>
          </w:p>
        </w:tc>
        <w:tc>
          <w:tcPr>
            <w:tcW w:w="1277" w:type="dxa"/>
          </w:tcPr>
          <w:p w14:paraId="0123D68A" w14:textId="77777777" w:rsidR="0000297F" w:rsidRDefault="0000297F" w:rsidP="00120816">
            <w:pPr>
              <w:tabs>
                <w:tab w:val="left" w:pos="37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УК.1.1</w:t>
            </w:r>
          </w:p>
          <w:p w14:paraId="56EA102C" w14:textId="77777777" w:rsidR="0000297F" w:rsidRDefault="0000297F" w:rsidP="00120816">
            <w:pPr>
              <w:tabs>
                <w:tab w:val="left" w:pos="37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  <w:p w14:paraId="6C7B4FFC" w14:textId="77777777" w:rsidR="0000297F" w:rsidRPr="00A6437A" w:rsidRDefault="0000297F" w:rsidP="00120816">
            <w:pPr>
              <w:tabs>
                <w:tab w:val="left" w:pos="37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ПК.2.1</w:t>
            </w:r>
          </w:p>
        </w:tc>
        <w:tc>
          <w:tcPr>
            <w:tcW w:w="2410" w:type="dxa"/>
          </w:tcPr>
          <w:p w14:paraId="51B86058" w14:textId="77777777" w:rsidR="0000297F" w:rsidRPr="00A6437A" w:rsidRDefault="0000297F" w:rsidP="0000297F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hAnsi="Times New Roman"/>
                <w:sz w:val="24"/>
                <w:szCs w:val="24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Развивающие технологии;</w:t>
            </w:r>
          </w:p>
          <w:p w14:paraId="2954FC18" w14:textId="77777777" w:rsidR="0000297F" w:rsidRPr="00A6437A" w:rsidRDefault="0000297F" w:rsidP="0000297F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проектные технологии;</w:t>
            </w:r>
          </w:p>
          <w:p w14:paraId="3C57DC51" w14:textId="77777777" w:rsidR="0000297F" w:rsidRPr="00A6437A" w:rsidRDefault="0000297F" w:rsidP="0000297F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6437A">
              <w:rPr>
                <w:rFonts w:ascii="Times New Roman" w:hAnsi="Times New Roman"/>
                <w:sz w:val="24"/>
                <w:szCs w:val="24"/>
              </w:rPr>
              <w:t>интерактивные  и</w:t>
            </w:r>
            <w:proofErr w:type="gramEnd"/>
            <w:r w:rsidRPr="00A6437A">
              <w:rPr>
                <w:rFonts w:ascii="Times New Roman" w:hAnsi="Times New Roman"/>
                <w:sz w:val="24"/>
                <w:szCs w:val="24"/>
              </w:rPr>
              <w:t xml:space="preserve"> активные методы обучения;</w:t>
            </w:r>
          </w:p>
          <w:p w14:paraId="11ABE0BA" w14:textId="77777777" w:rsidR="0000297F" w:rsidRPr="00A6437A" w:rsidRDefault="0000297F" w:rsidP="0000297F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научности;</w:t>
            </w:r>
          </w:p>
          <w:p w14:paraId="09D8F61F" w14:textId="77777777" w:rsidR="0000297F" w:rsidRPr="00A6437A" w:rsidRDefault="0000297F" w:rsidP="0000297F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наглядности;</w:t>
            </w:r>
          </w:p>
          <w:p w14:paraId="6366BFBA" w14:textId="77777777" w:rsidR="0000297F" w:rsidRPr="00A6437A" w:rsidRDefault="0000297F" w:rsidP="0000297F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выполнение творческих заданий;</w:t>
            </w:r>
          </w:p>
          <w:p w14:paraId="77D632CF" w14:textId="77777777" w:rsidR="0000297F" w:rsidRPr="00A6437A" w:rsidRDefault="0000297F" w:rsidP="0000297F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 xml:space="preserve">самостоятельные работы; </w:t>
            </w:r>
          </w:p>
          <w:p w14:paraId="6F683325" w14:textId="77777777" w:rsidR="0000297F" w:rsidRPr="00A6437A" w:rsidRDefault="0000297F" w:rsidP="0000297F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экскурсии;</w:t>
            </w:r>
          </w:p>
          <w:p w14:paraId="0B7F0DB4" w14:textId="77777777" w:rsidR="0000297F" w:rsidRPr="00A6437A" w:rsidRDefault="0000297F" w:rsidP="0012081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 xml:space="preserve">использование компьютерных технологий </w:t>
            </w:r>
          </w:p>
          <w:p w14:paraId="243D5E3A" w14:textId="77777777" w:rsidR="0000297F" w:rsidRPr="00DB597C" w:rsidRDefault="0000297F" w:rsidP="0012081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– мультимедийные лекции.</w:t>
            </w:r>
          </w:p>
        </w:tc>
        <w:tc>
          <w:tcPr>
            <w:tcW w:w="2686" w:type="dxa"/>
          </w:tcPr>
          <w:p w14:paraId="61549483" w14:textId="77777777" w:rsidR="0000297F" w:rsidRDefault="0000297F" w:rsidP="001208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Форма для оценки эссе</w:t>
            </w:r>
          </w:p>
          <w:p w14:paraId="04D23D56" w14:textId="77777777" w:rsidR="0000297F" w:rsidRDefault="0000297F" w:rsidP="001208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контрольной работы</w:t>
            </w:r>
          </w:p>
          <w:p w14:paraId="1087B442" w14:textId="77777777" w:rsidR="0000297F" w:rsidRPr="00DB597C" w:rsidRDefault="0000297F" w:rsidP="001208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результатов тестирования</w:t>
            </w:r>
          </w:p>
        </w:tc>
      </w:tr>
      <w:tr w:rsidR="0000297F" w:rsidRPr="00DB597C" w14:paraId="60BFA641" w14:textId="77777777" w:rsidTr="00120816">
        <w:tc>
          <w:tcPr>
            <w:tcW w:w="703" w:type="dxa"/>
            <w:shd w:val="clear" w:color="auto" w:fill="auto"/>
          </w:tcPr>
          <w:p w14:paraId="4327A312" w14:textId="77777777" w:rsidR="0000297F" w:rsidRPr="006D0778" w:rsidRDefault="0000297F" w:rsidP="001208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6D077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ОР.2 </w:t>
            </w:r>
          </w:p>
        </w:tc>
        <w:tc>
          <w:tcPr>
            <w:tcW w:w="2268" w:type="dxa"/>
            <w:shd w:val="clear" w:color="auto" w:fill="auto"/>
          </w:tcPr>
          <w:p w14:paraId="62A7CB2B" w14:textId="77777777" w:rsidR="0000297F" w:rsidRPr="00B927F4" w:rsidRDefault="0000297F" w:rsidP="00002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721D42">
              <w:rPr>
                <w:rFonts w:ascii="Times New Roman" w:hAnsi="Times New Roman"/>
                <w:sz w:val="24"/>
                <w:szCs w:val="24"/>
              </w:rPr>
              <w:t>емонстрирует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1D42">
              <w:rPr>
                <w:rFonts w:ascii="Times New Roman" w:hAnsi="Times New Roman"/>
                <w:sz w:val="24"/>
                <w:szCs w:val="24"/>
              </w:rPr>
              <w:t xml:space="preserve">способность находить, воспринимать и использовать информацию на иностранном языке, полученную из печатных и электронных </w:t>
            </w:r>
            <w:proofErr w:type="gramStart"/>
            <w:r w:rsidRPr="00721D42">
              <w:rPr>
                <w:rFonts w:ascii="Times New Roman" w:hAnsi="Times New Roman"/>
                <w:sz w:val="24"/>
                <w:szCs w:val="24"/>
              </w:rPr>
              <w:t>источников  в</w:t>
            </w:r>
            <w:proofErr w:type="gramEnd"/>
            <w:r w:rsidRPr="00721D42">
              <w:rPr>
                <w:rFonts w:ascii="Times New Roman" w:hAnsi="Times New Roman"/>
                <w:sz w:val="24"/>
                <w:szCs w:val="24"/>
              </w:rPr>
              <w:t xml:space="preserve"> рамках социокультурного общения для решения коммуникативных задач;</w:t>
            </w:r>
          </w:p>
          <w:p w14:paraId="5A2A2475" w14:textId="77777777" w:rsidR="0000297F" w:rsidRPr="00DB597C" w:rsidRDefault="0000297F" w:rsidP="0000297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1D42">
              <w:rPr>
                <w:rFonts w:ascii="Times New Roman" w:hAnsi="Times New Roman"/>
                <w:sz w:val="24"/>
                <w:szCs w:val="24"/>
              </w:rPr>
              <w:t>-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277" w:type="dxa"/>
          </w:tcPr>
          <w:p w14:paraId="1DC595AA" w14:textId="77777777" w:rsidR="0000297F" w:rsidRDefault="0000297F" w:rsidP="001208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УК.4.1</w:t>
            </w:r>
          </w:p>
          <w:p w14:paraId="400B6995" w14:textId="77777777" w:rsidR="0000297F" w:rsidRPr="00DB597C" w:rsidRDefault="0000297F" w:rsidP="001208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УК.4.2</w:t>
            </w:r>
          </w:p>
        </w:tc>
        <w:tc>
          <w:tcPr>
            <w:tcW w:w="2410" w:type="dxa"/>
          </w:tcPr>
          <w:p w14:paraId="10DE5645" w14:textId="77777777" w:rsidR="0000297F" w:rsidRPr="007F3B97" w:rsidRDefault="0000297F" w:rsidP="001208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3B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Традиционные: поисковое чтение, аудирование, вопросная беседа, монологическое высказывание, контрольная работа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работа с лексической и грамматической сторонами речи (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т.з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для самоконтроля).</w:t>
            </w:r>
          </w:p>
          <w:p w14:paraId="3CA04013" w14:textId="77777777" w:rsidR="0000297F" w:rsidRPr="00DB597C" w:rsidRDefault="0000297F" w:rsidP="001208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Творческие</w:t>
            </w:r>
            <w:r w:rsidRPr="00FB39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интерактивные</w:t>
            </w:r>
            <w:r w:rsidRPr="007F3B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: </w:t>
            </w:r>
            <w:r w:rsidRPr="007F3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круглый стол;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сообщение</w:t>
            </w:r>
            <w:r w:rsidRPr="004B3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C6FCC8" w14:textId="77777777" w:rsidR="0000297F" w:rsidRPr="00721D42" w:rsidRDefault="0000297F" w:rsidP="00002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т</w:t>
            </w:r>
            <w:r w:rsidRPr="00721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ирования</w:t>
            </w:r>
            <w:r w:rsidRPr="00721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6EDC635D" w14:textId="77777777" w:rsidR="0000297F" w:rsidRPr="00721D42" w:rsidRDefault="0000297F" w:rsidP="00002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к</w:t>
            </w:r>
            <w:r w:rsidRPr="00721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онтрольн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</w:t>
            </w:r>
            <w:r w:rsidRPr="00721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</w:p>
          <w:p w14:paraId="17DCD768" w14:textId="77777777" w:rsidR="0000297F" w:rsidRPr="00721D42" w:rsidRDefault="0000297F" w:rsidP="00002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</w:t>
            </w:r>
            <w:r w:rsidRPr="00721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оклад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  <w:p w14:paraId="0E40648F" w14:textId="77777777" w:rsidR="0000297F" w:rsidRPr="00721D42" w:rsidRDefault="0000297F" w:rsidP="00002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</w:t>
            </w:r>
            <w:r w:rsidRPr="00721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искусси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</w:p>
          <w:p w14:paraId="575E8921" w14:textId="77777777" w:rsidR="0000297F" w:rsidRPr="00DB597C" w:rsidRDefault="0000297F" w:rsidP="000029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297F" w:rsidRPr="00DB597C" w14:paraId="7735A962" w14:textId="77777777" w:rsidTr="00120816">
        <w:tc>
          <w:tcPr>
            <w:tcW w:w="703" w:type="dxa"/>
            <w:shd w:val="clear" w:color="auto" w:fill="auto"/>
          </w:tcPr>
          <w:p w14:paraId="335A01B4" w14:textId="77777777" w:rsidR="0000297F" w:rsidRPr="006D0778" w:rsidRDefault="0000297F" w:rsidP="001208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268" w:type="dxa"/>
            <w:shd w:val="clear" w:color="auto" w:fill="auto"/>
          </w:tcPr>
          <w:p w14:paraId="1F00140F" w14:textId="77777777" w:rsidR="0000297F" w:rsidRPr="00A6437A" w:rsidRDefault="0000297F" w:rsidP="0012081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применять знания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психологических особенностях становления профессионала в системе «субъект труда – профессиональная среда», </w:t>
            </w:r>
            <w:r w:rsidRPr="00DD5A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также</w:t>
            </w:r>
            <w:r w:rsidRPr="00DD5AEE">
              <w:rPr>
                <w:rFonts w:ascii="Times New Roman" w:hAnsi="Times New Roman"/>
                <w:sz w:val="24"/>
                <w:szCs w:val="24"/>
              </w:rPr>
              <w:t xml:space="preserve"> основных направлений </w:t>
            </w:r>
            <w:r w:rsidRPr="00DD5AEE">
              <w:rPr>
                <w:rFonts w:ascii="Times New Roman" w:hAnsi="Times New Roman"/>
                <w:sz w:val="24"/>
                <w:szCs w:val="24"/>
              </w:rPr>
              <w:lastRenderedPageBreak/>
              <w:t>совершенствования трудовой деятельности и особенностей формирования профессиональной пригодности человека к определенным видам и формам трудовой активности</w:t>
            </w:r>
          </w:p>
        </w:tc>
        <w:tc>
          <w:tcPr>
            <w:tcW w:w="1277" w:type="dxa"/>
          </w:tcPr>
          <w:p w14:paraId="610E49BB" w14:textId="77777777" w:rsidR="0000297F" w:rsidRDefault="0000297F" w:rsidP="001208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ОПК.1.1</w:t>
            </w:r>
          </w:p>
          <w:p w14:paraId="7C2F734E" w14:textId="77777777" w:rsidR="0000297F" w:rsidRPr="00DB597C" w:rsidRDefault="0000297F" w:rsidP="001208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ОПК.1.2</w:t>
            </w:r>
          </w:p>
        </w:tc>
        <w:tc>
          <w:tcPr>
            <w:tcW w:w="2410" w:type="dxa"/>
          </w:tcPr>
          <w:p w14:paraId="43677883" w14:textId="77777777" w:rsidR="0000297F" w:rsidRPr="00A6437A" w:rsidRDefault="0000297F" w:rsidP="0000297F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hAnsi="Times New Roman"/>
                <w:sz w:val="24"/>
                <w:szCs w:val="24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Развивающие технологии;</w:t>
            </w:r>
          </w:p>
          <w:p w14:paraId="7387191F" w14:textId="77777777" w:rsidR="0000297F" w:rsidRPr="00A6437A" w:rsidRDefault="0000297F" w:rsidP="0000297F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проектные технологии;</w:t>
            </w:r>
          </w:p>
          <w:p w14:paraId="20DBAACE" w14:textId="77777777" w:rsidR="0000297F" w:rsidRPr="00A6437A" w:rsidRDefault="0000297F" w:rsidP="0000297F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6437A">
              <w:rPr>
                <w:rFonts w:ascii="Times New Roman" w:hAnsi="Times New Roman"/>
                <w:sz w:val="24"/>
                <w:szCs w:val="24"/>
              </w:rPr>
              <w:t>интерактивные  и</w:t>
            </w:r>
            <w:proofErr w:type="gramEnd"/>
            <w:r w:rsidRPr="00A6437A">
              <w:rPr>
                <w:rFonts w:ascii="Times New Roman" w:hAnsi="Times New Roman"/>
                <w:sz w:val="24"/>
                <w:szCs w:val="24"/>
              </w:rPr>
              <w:t xml:space="preserve"> активные методы обучения;</w:t>
            </w:r>
          </w:p>
          <w:p w14:paraId="26347415" w14:textId="77777777" w:rsidR="0000297F" w:rsidRPr="00A6437A" w:rsidRDefault="0000297F" w:rsidP="0000297F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научности;</w:t>
            </w:r>
          </w:p>
          <w:p w14:paraId="45561BE6" w14:textId="77777777" w:rsidR="0000297F" w:rsidRPr="00A6437A" w:rsidRDefault="0000297F" w:rsidP="0000297F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наглядности;</w:t>
            </w:r>
          </w:p>
          <w:p w14:paraId="13793155" w14:textId="77777777" w:rsidR="0000297F" w:rsidRPr="00A6437A" w:rsidRDefault="0000297F" w:rsidP="0000297F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14:paraId="2B663723" w14:textId="77777777" w:rsidR="0000297F" w:rsidRPr="00A6437A" w:rsidRDefault="0000297F" w:rsidP="0000297F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самостоятельные работы; </w:t>
            </w:r>
          </w:p>
          <w:p w14:paraId="0B5E0878" w14:textId="77777777" w:rsidR="0000297F" w:rsidRPr="00A6437A" w:rsidRDefault="0000297F" w:rsidP="0000297F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экскурсии;</w:t>
            </w:r>
          </w:p>
          <w:p w14:paraId="31779366" w14:textId="77777777" w:rsidR="0000297F" w:rsidRPr="00A6437A" w:rsidRDefault="0000297F" w:rsidP="0012081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 xml:space="preserve">использование компьютерных технологий </w:t>
            </w:r>
          </w:p>
          <w:p w14:paraId="535E858C" w14:textId="77777777" w:rsidR="0000297F" w:rsidRPr="00DB597C" w:rsidRDefault="0000297F" w:rsidP="001208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– мультимедийные лекции.</w:t>
            </w:r>
          </w:p>
        </w:tc>
        <w:tc>
          <w:tcPr>
            <w:tcW w:w="2686" w:type="dxa"/>
          </w:tcPr>
          <w:p w14:paraId="6C362F5D" w14:textId="77777777" w:rsidR="0000297F" w:rsidRDefault="0000297F" w:rsidP="001208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Форма для оценки контрольной работы</w:t>
            </w:r>
          </w:p>
          <w:p w14:paraId="75C3E503" w14:textId="77777777" w:rsidR="0000297F" w:rsidRPr="00DB597C" w:rsidRDefault="0000297F" w:rsidP="001208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</w:tr>
      <w:tr w:rsidR="0000297F" w:rsidRPr="00DB597C" w14:paraId="66D1D193" w14:textId="77777777" w:rsidTr="00120816">
        <w:tc>
          <w:tcPr>
            <w:tcW w:w="703" w:type="dxa"/>
            <w:shd w:val="clear" w:color="auto" w:fill="auto"/>
          </w:tcPr>
          <w:p w14:paraId="60B01A32" w14:textId="77777777" w:rsidR="0000297F" w:rsidRPr="006D0778" w:rsidRDefault="0000297F" w:rsidP="001208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6D077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5EE9EB45" w14:textId="77777777" w:rsidR="0000297F" w:rsidRPr="00DB597C" w:rsidRDefault="0000297F" w:rsidP="0012081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применять знания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6D07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основ изобразительных средств и колористических особенностей</w:t>
            </w:r>
            <w:r w:rsidRPr="006D07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D07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 воплощении творческого замысла в художественном оформлении интерьера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277" w:type="dxa"/>
          </w:tcPr>
          <w:p w14:paraId="4EF3A09D" w14:textId="77777777" w:rsidR="0000297F" w:rsidRDefault="0000297F" w:rsidP="00120816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УК.5.1</w:t>
            </w:r>
          </w:p>
          <w:p w14:paraId="73658C1C" w14:textId="77777777" w:rsidR="0000297F" w:rsidRDefault="0000297F" w:rsidP="00120816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УК.5.2</w:t>
            </w:r>
          </w:p>
          <w:p w14:paraId="19BD0FA7" w14:textId="77777777" w:rsidR="0000297F" w:rsidRPr="00DB597C" w:rsidRDefault="0000297F" w:rsidP="00120816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УК.5.3</w:t>
            </w:r>
          </w:p>
        </w:tc>
        <w:tc>
          <w:tcPr>
            <w:tcW w:w="2410" w:type="dxa"/>
          </w:tcPr>
          <w:p w14:paraId="050E285A" w14:textId="77777777" w:rsidR="0000297F" w:rsidRPr="00A6437A" w:rsidRDefault="0000297F" w:rsidP="0000297F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hAnsi="Times New Roman"/>
                <w:sz w:val="24"/>
                <w:szCs w:val="24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Развивающие технологии;</w:t>
            </w:r>
          </w:p>
          <w:p w14:paraId="0B2EBE65" w14:textId="77777777" w:rsidR="0000297F" w:rsidRPr="00A6437A" w:rsidRDefault="0000297F" w:rsidP="0000297F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проектные технологии;</w:t>
            </w:r>
          </w:p>
          <w:p w14:paraId="1B4AD6ED" w14:textId="77777777" w:rsidR="0000297F" w:rsidRPr="00A6437A" w:rsidRDefault="0000297F" w:rsidP="0000297F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интерактивные и активные методы обучения;</w:t>
            </w:r>
          </w:p>
          <w:p w14:paraId="2123F859" w14:textId="77777777" w:rsidR="0000297F" w:rsidRPr="00A6437A" w:rsidRDefault="0000297F" w:rsidP="0000297F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научности;</w:t>
            </w:r>
          </w:p>
          <w:p w14:paraId="7BFB3549" w14:textId="77777777" w:rsidR="0000297F" w:rsidRPr="00A6437A" w:rsidRDefault="0000297F" w:rsidP="0000297F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наглядности;</w:t>
            </w:r>
          </w:p>
          <w:p w14:paraId="6F38323E" w14:textId="77777777" w:rsidR="0000297F" w:rsidRPr="00A6437A" w:rsidRDefault="0000297F" w:rsidP="0000297F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14:paraId="59EC771F" w14:textId="77777777" w:rsidR="0000297F" w:rsidRPr="00A6437A" w:rsidRDefault="0000297F" w:rsidP="0000297F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 xml:space="preserve">самостоятельные работы; </w:t>
            </w:r>
          </w:p>
          <w:p w14:paraId="5FA2D12D" w14:textId="77777777" w:rsidR="0000297F" w:rsidRPr="00A6437A" w:rsidRDefault="0000297F" w:rsidP="0000297F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экскурсии;</w:t>
            </w:r>
          </w:p>
          <w:p w14:paraId="043FA14A" w14:textId="77777777" w:rsidR="0000297F" w:rsidRPr="00A6437A" w:rsidRDefault="0000297F" w:rsidP="0012081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 xml:space="preserve">использование компьютерных технологий </w:t>
            </w:r>
          </w:p>
          <w:p w14:paraId="181B439D" w14:textId="77777777" w:rsidR="0000297F" w:rsidRPr="00DB597C" w:rsidRDefault="0000297F" w:rsidP="00120816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– мультимедийные лекции.</w:t>
            </w:r>
          </w:p>
        </w:tc>
        <w:tc>
          <w:tcPr>
            <w:tcW w:w="2686" w:type="dxa"/>
          </w:tcPr>
          <w:p w14:paraId="68FDAC8F" w14:textId="77777777" w:rsidR="0000297F" w:rsidRPr="00101856" w:rsidRDefault="0000297F" w:rsidP="0012081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10185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Форма для оценки собеседования</w:t>
            </w:r>
          </w:p>
        </w:tc>
      </w:tr>
      <w:tr w:rsidR="0000297F" w:rsidRPr="00DB597C" w14:paraId="241E1F0E" w14:textId="77777777" w:rsidTr="00120816">
        <w:tc>
          <w:tcPr>
            <w:tcW w:w="703" w:type="dxa"/>
            <w:shd w:val="clear" w:color="auto" w:fill="auto"/>
          </w:tcPr>
          <w:p w14:paraId="1A61D643" w14:textId="77777777" w:rsidR="0000297F" w:rsidRPr="006D0778" w:rsidRDefault="0000297F" w:rsidP="001208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ОР.5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5845C" w14:textId="77777777" w:rsidR="0000297F" w:rsidRPr="00A6437A" w:rsidRDefault="0000297F" w:rsidP="0012081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Демонстрирует культуру мышления, способность к обобщению, анализу, восприятию информации, постановке целей и выбору путей их достижения</w:t>
            </w:r>
          </w:p>
        </w:tc>
        <w:tc>
          <w:tcPr>
            <w:tcW w:w="1277" w:type="dxa"/>
          </w:tcPr>
          <w:p w14:paraId="6F9383DA" w14:textId="77777777" w:rsidR="0000297F" w:rsidRDefault="0000297F" w:rsidP="00120816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УК.5.1</w:t>
            </w:r>
          </w:p>
          <w:p w14:paraId="09363883" w14:textId="77777777" w:rsidR="0000297F" w:rsidRDefault="0000297F" w:rsidP="00120816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УК.5.2</w:t>
            </w:r>
          </w:p>
          <w:p w14:paraId="0022A5E0" w14:textId="77777777" w:rsidR="0000297F" w:rsidRPr="00DB597C" w:rsidRDefault="0000297F" w:rsidP="00120816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УК.5.3</w:t>
            </w:r>
          </w:p>
        </w:tc>
        <w:tc>
          <w:tcPr>
            <w:tcW w:w="2410" w:type="dxa"/>
          </w:tcPr>
          <w:p w14:paraId="4C424343" w14:textId="77777777" w:rsidR="0000297F" w:rsidRPr="00A6437A" w:rsidRDefault="0000297F" w:rsidP="0000297F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hAnsi="Times New Roman"/>
                <w:sz w:val="24"/>
                <w:szCs w:val="24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Развивающие технологии;</w:t>
            </w:r>
          </w:p>
          <w:p w14:paraId="251B46B9" w14:textId="77777777" w:rsidR="0000297F" w:rsidRPr="00A6437A" w:rsidRDefault="0000297F" w:rsidP="0000297F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проектные технологии;</w:t>
            </w:r>
          </w:p>
          <w:p w14:paraId="2274DFDB" w14:textId="77777777" w:rsidR="0000297F" w:rsidRPr="00A6437A" w:rsidRDefault="0000297F" w:rsidP="0000297F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интерактивные и активные методы обучения;</w:t>
            </w:r>
          </w:p>
          <w:p w14:paraId="78BC9452" w14:textId="77777777" w:rsidR="0000297F" w:rsidRPr="00A6437A" w:rsidRDefault="0000297F" w:rsidP="0000297F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научности;</w:t>
            </w:r>
          </w:p>
          <w:p w14:paraId="7592FDBB" w14:textId="77777777" w:rsidR="0000297F" w:rsidRPr="00A6437A" w:rsidRDefault="0000297F" w:rsidP="0000297F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наглядности;</w:t>
            </w:r>
          </w:p>
          <w:p w14:paraId="231CD729" w14:textId="77777777" w:rsidR="0000297F" w:rsidRPr="00A6437A" w:rsidRDefault="0000297F" w:rsidP="0000297F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14:paraId="24770CD9" w14:textId="77777777" w:rsidR="0000297F" w:rsidRPr="00A6437A" w:rsidRDefault="0000297F" w:rsidP="0000297F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 xml:space="preserve">самостоятельные работы; </w:t>
            </w:r>
          </w:p>
          <w:p w14:paraId="0634A937" w14:textId="77777777" w:rsidR="0000297F" w:rsidRPr="00A6437A" w:rsidRDefault="0000297F" w:rsidP="0000297F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экскурсии;</w:t>
            </w:r>
          </w:p>
          <w:p w14:paraId="2D4C684A" w14:textId="77777777" w:rsidR="0000297F" w:rsidRPr="00A6437A" w:rsidRDefault="0000297F" w:rsidP="0012081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 xml:space="preserve">использование компьютерных технологий </w:t>
            </w:r>
          </w:p>
          <w:p w14:paraId="6749B965" w14:textId="77777777" w:rsidR="0000297F" w:rsidRPr="00DB597C" w:rsidRDefault="0000297F" w:rsidP="00120816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– мультимедийные лекции.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25A41B8" w14:textId="77777777" w:rsidR="0000297F" w:rsidRPr="0000297F" w:rsidRDefault="0000297F" w:rsidP="001208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29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контрольной работы</w:t>
            </w:r>
          </w:p>
          <w:p w14:paraId="2B97E425" w14:textId="77777777" w:rsidR="0000297F" w:rsidRPr="0000297F" w:rsidRDefault="0000297F" w:rsidP="001208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29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реферата</w:t>
            </w:r>
          </w:p>
          <w:p w14:paraId="7D183109" w14:textId="77777777" w:rsidR="0000297F" w:rsidRPr="0000297F" w:rsidRDefault="0000297F" w:rsidP="00120816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0029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сообщения по теме</w:t>
            </w:r>
          </w:p>
        </w:tc>
      </w:tr>
    </w:tbl>
    <w:p w14:paraId="329A2E6F" w14:textId="77777777" w:rsidR="0000297F" w:rsidRDefault="0000297F" w:rsidP="0000297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A34CF9F" w14:textId="44D0EB66" w:rsidR="00395D3F" w:rsidRPr="005A7F45" w:rsidRDefault="00395D3F" w:rsidP="00395D3F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55DEE600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32A7A58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1E72E0A3" w14:textId="77777777" w:rsidR="0000297F" w:rsidRPr="00DB597C" w:rsidRDefault="0000297F" w:rsidP="000029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</w:t>
      </w:r>
      <w:r>
        <w:rPr>
          <w:rFonts w:ascii="Times New Roman" w:eastAsia="Times New Roman" w:hAnsi="Times New Roman"/>
          <w:i/>
          <w:sz w:val="24"/>
          <w:lang w:eastAsia="ru-RU"/>
        </w:rPr>
        <w:t xml:space="preserve">: </w:t>
      </w:r>
      <w:r w:rsidRPr="00C01023">
        <w:rPr>
          <w:rFonts w:ascii="Times New Roman" w:eastAsia="Times New Roman" w:hAnsi="Times New Roman"/>
          <w:iCs/>
          <w:sz w:val="24"/>
          <w:lang w:eastAsia="ru-RU"/>
        </w:rPr>
        <w:t>Петрова Нина Сергеевна, доцент кафедры ДПИ и дизайна НГПУ им. К. Минина.</w:t>
      </w:r>
    </w:p>
    <w:p w14:paraId="3820833D" w14:textId="77777777" w:rsidR="0000297F" w:rsidRDefault="0000297F" w:rsidP="000029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 </w:t>
      </w:r>
    </w:p>
    <w:p w14:paraId="52579393" w14:textId="77777777" w:rsidR="0000297F" w:rsidRDefault="0000297F" w:rsidP="0000297F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lang w:eastAsia="ru-RU"/>
        </w:rPr>
      </w:pPr>
      <w:r w:rsidRPr="00C01023">
        <w:rPr>
          <w:rFonts w:ascii="Times New Roman" w:eastAsia="Times New Roman" w:hAnsi="Times New Roman"/>
          <w:iCs/>
          <w:sz w:val="24"/>
          <w:lang w:eastAsia="ru-RU"/>
        </w:rPr>
        <w:t xml:space="preserve">Петрова Нина Сергеевна, доцент кафедры ДПИ и дизайна </w:t>
      </w:r>
      <w:bookmarkStart w:id="1" w:name="_Hlk65961941"/>
      <w:r w:rsidRPr="00C01023">
        <w:rPr>
          <w:rFonts w:ascii="Times New Roman" w:eastAsia="Times New Roman" w:hAnsi="Times New Roman"/>
          <w:iCs/>
          <w:sz w:val="24"/>
          <w:lang w:eastAsia="ru-RU"/>
        </w:rPr>
        <w:t>НГПУ им. К. Минина</w:t>
      </w:r>
      <w:bookmarkEnd w:id="1"/>
      <w:r w:rsidRPr="00C01023">
        <w:rPr>
          <w:rFonts w:ascii="Times New Roman" w:eastAsia="Times New Roman" w:hAnsi="Times New Roman"/>
          <w:iCs/>
          <w:sz w:val="24"/>
          <w:lang w:eastAsia="ru-RU"/>
        </w:rPr>
        <w:t>.</w:t>
      </w:r>
    </w:p>
    <w:p w14:paraId="04C55522" w14:textId="77777777" w:rsidR="0000297F" w:rsidRDefault="0000297F" w:rsidP="0000297F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lang w:eastAsia="ru-RU"/>
        </w:rPr>
      </w:pPr>
      <w:r>
        <w:rPr>
          <w:rFonts w:ascii="Times New Roman" w:eastAsia="Times New Roman" w:hAnsi="Times New Roman"/>
          <w:iCs/>
          <w:sz w:val="24"/>
          <w:lang w:eastAsia="ru-RU"/>
        </w:rPr>
        <w:t xml:space="preserve">Чернигин Александр Алексеевич, </w:t>
      </w:r>
      <w:r w:rsidRPr="00C01023">
        <w:rPr>
          <w:rFonts w:ascii="Times New Roman" w:eastAsia="Times New Roman" w:hAnsi="Times New Roman"/>
          <w:iCs/>
          <w:sz w:val="24"/>
          <w:lang w:eastAsia="ru-RU"/>
        </w:rPr>
        <w:t>доцент кафедры ДПИ и дизайна НГПУ им. К. Минина.</w:t>
      </w:r>
    </w:p>
    <w:p w14:paraId="215FADF4" w14:textId="77777777" w:rsidR="0000297F" w:rsidRDefault="0000297F" w:rsidP="0000297F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lang w:eastAsia="ru-RU"/>
        </w:rPr>
      </w:pPr>
      <w:r>
        <w:rPr>
          <w:rFonts w:ascii="Times New Roman" w:eastAsia="Times New Roman" w:hAnsi="Times New Roman"/>
          <w:iCs/>
          <w:sz w:val="24"/>
          <w:lang w:eastAsia="ru-RU"/>
        </w:rPr>
        <w:t>Яковлев Алексей Александрович,</w:t>
      </w:r>
      <w:r w:rsidRPr="007344BD">
        <w:rPr>
          <w:rFonts w:ascii="Times New Roman" w:eastAsia="Times New Roman" w:hAnsi="Times New Roman"/>
          <w:iCs/>
          <w:sz w:val="24"/>
          <w:lang w:eastAsia="ru-RU"/>
        </w:rPr>
        <w:t xml:space="preserve"> </w:t>
      </w:r>
      <w:r w:rsidRPr="00C01023">
        <w:rPr>
          <w:rFonts w:ascii="Times New Roman" w:eastAsia="Times New Roman" w:hAnsi="Times New Roman"/>
          <w:iCs/>
          <w:sz w:val="24"/>
          <w:lang w:eastAsia="ru-RU"/>
        </w:rPr>
        <w:t>доцент кафедры ДПИ и дизайна НГПУ им. К. Минина.</w:t>
      </w:r>
    </w:p>
    <w:p w14:paraId="6EA130BF" w14:textId="77777777" w:rsidR="0000297F" w:rsidRDefault="0000297F" w:rsidP="0000297F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lang w:eastAsia="ru-RU"/>
        </w:rPr>
      </w:pPr>
      <w:proofErr w:type="spellStart"/>
      <w:r>
        <w:rPr>
          <w:rFonts w:ascii="Times New Roman" w:eastAsia="Times New Roman" w:hAnsi="Times New Roman"/>
          <w:iCs/>
          <w:sz w:val="24"/>
          <w:lang w:eastAsia="ru-RU"/>
        </w:rPr>
        <w:t>Пожарницкая</w:t>
      </w:r>
      <w:proofErr w:type="spellEnd"/>
      <w:r>
        <w:rPr>
          <w:rFonts w:ascii="Times New Roman" w:eastAsia="Times New Roman" w:hAnsi="Times New Roman"/>
          <w:iCs/>
          <w:sz w:val="24"/>
          <w:lang w:eastAsia="ru-RU"/>
        </w:rPr>
        <w:t xml:space="preserve"> Жанна Николаевна, старший преподаватель</w:t>
      </w:r>
      <w:r w:rsidRPr="00C01023">
        <w:rPr>
          <w:rFonts w:ascii="Times New Roman" w:eastAsia="Times New Roman" w:hAnsi="Times New Roman"/>
          <w:iCs/>
          <w:sz w:val="24"/>
          <w:lang w:eastAsia="ru-RU"/>
        </w:rPr>
        <w:t xml:space="preserve"> кафедры ДПИ и дизайна НГПУ им. К. Минина.</w:t>
      </w:r>
    </w:p>
    <w:p w14:paraId="38D7F7B0" w14:textId="77777777" w:rsidR="0000297F" w:rsidRDefault="0000297F" w:rsidP="0000297F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lang w:eastAsia="ru-RU"/>
        </w:rPr>
      </w:pPr>
      <w:r>
        <w:rPr>
          <w:rFonts w:ascii="Times New Roman" w:eastAsia="Times New Roman" w:hAnsi="Times New Roman"/>
          <w:iCs/>
          <w:sz w:val="24"/>
          <w:lang w:eastAsia="ru-RU"/>
        </w:rPr>
        <w:t xml:space="preserve">Курылева Наталья Валерьевна, доцент кафедры Русского языка и культуры речи </w:t>
      </w:r>
      <w:r w:rsidRPr="00C01023">
        <w:rPr>
          <w:rFonts w:ascii="Times New Roman" w:eastAsia="Times New Roman" w:hAnsi="Times New Roman"/>
          <w:iCs/>
          <w:sz w:val="24"/>
          <w:lang w:eastAsia="ru-RU"/>
        </w:rPr>
        <w:t>НГПУ им. К. Минина</w:t>
      </w:r>
      <w:r>
        <w:rPr>
          <w:rFonts w:ascii="Times New Roman" w:eastAsia="Times New Roman" w:hAnsi="Times New Roman"/>
          <w:iCs/>
          <w:sz w:val="24"/>
          <w:lang w:eastAsia="ru-RU"/>
        </w:rPr>
        <w:t>.</w:t>
      </w:r>
    </w:p>
    <w:p w14:paraId="5045EEC8" w14:textId="77777777" w:rsidR="0000297F" w:rsidRPr="007344BD" w:rsidRDefault="0000297F" w:rsidP="0000297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7344BD">
        <w:rPr>
          <w:rFonts w:ascii="Times New Roman" w:eastAsia="Times New Roman" w:hAnsi="Times New Roman"/>
          <w:sz w:val="24"/>
          <w:lang w:eastAsia="ru-RU"/>
        </w:rPr>
        <w:t>Даричева Мария Вячеславовна</w:t>
      </w:r>
      <w:r>
        <w:rPr>
          <w:rFonts w:ascii="Times New Roman" w:eastAsia="Times New Roman" w:hAnsi="Times New Roman"/>
          <w:sz w:val="24"/>
          <w:lang w:eastAsia="ru-RU"/>
        </w:rPr>
        <w:t xml:space="preserve">, доцент кафедры </w:t>
      </w:r>
      <w:r w:rsidRPr="007344BD">
        <w:rPr>
          <w:rFonts w:ascii="Times New Roman" w:eastAsia="Times New Roman" w:hAnsi="Times New Roman"/>
          <w:sz w:val="24"/>
          <w:lang w:eastAsia="ru-RU"/>
        </w:rPr>
        <w:t>Иноязычной профессиональной коммуникации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C01023">
        <w:rPr>
          <w:rFonts w:ascii="Times New Roman" w:eastAsia="Times New Roman" w:hAnsi="Times New Roman"/>
          <w:iCs/>
          <w:sz w:val="24"/>
          <w:lang w:eastAsia="ru-RU"/>
        </w:rPr>
        <w:t>НГПУ им. К. Минина</w:t>
      </w:r>
      <w:r>
        <w:rPr>
          <w:rFonts w:ascii="Times New Roman" w:eastAsia="Times New Roman" w:hAnsi="Times New Roman"/>
          <w:iCs/>
          <w:sz w:val="24"/>
          <w:lang w:eastAsia="ru-RU"/>
        </w:rPr>
        <w:t>.</w:t>
      </w:r>
    </w:p>
    <w:p w14:paraId="25E65250" w14:textId="77777777" w:rsidR="0000297F" w:rsidRPr="00DB597C" w:rsidRDefault="0000297F" w:rsidP="0000297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</w:p>
    <w:p w14:paraId="280CE63B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1E93144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1F788F48" w14:textId="05B8CDC1" w:rsidR="00DB597C" w:rsidRDefault="0000297F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М</w:t>
      </w:r>
      <w:r w:rsidRPr="00101656">
        <w:rPr>
          <w:rFonts w:ascii="Times New Roman" w:eastAsia="Times New Roman" w:hAnsi="Times New Roman"/>
          <w:iCs/>
          <w:sz w:val="24"/>
          <w:szCs w:val="24"/>
          <w:lang w:eastAsia="ru-RU"/>
        </w:rPr>
        <w:t>одул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ь «Общекультурный» входит в обязательную часть</w:t>
      </w:r>
      <w:r w:rsidRPr="0010165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ОПОП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.</w:t>
      </w:r>
      <w:r w:rsidRPr="0010165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101656">
        <w:rPr>
          <w:rFonts w:ascii="Times New Roman" w:eastAsia="Times New Roman" w:hAnsi="Times New Roman"/>
          <w:iCs/>
          <w:sz w:val="24"/>
          <w:szCs w:val="24"/>
          <w:lang w:eastAsia="ru-RU"/>
        </w:rPr>
        <w:t>Данный модуль является предшествующим</w:t>
      </w:r>
      <w:r w:rsidRPr="00101656">
        <w:t xml:space="preserve"> </w:t>
      </w:r>
      <w:r w:rsidRPr="00815E04">
        <w:rPr>
          <w:rFonts w:ascii="Times New Roman" w:hAnsi="Times New Roman"/>
          <w:sz w:val="24"/>
          <w:szCs w:val="24"/>
        </w:rPr>
        <w:t>для таких модулей как: «</w:t>
      </w:r>
      <w:r w:rsidRPr="00815E04">
        <w:rPr>
          <w:rFonts w:ascii="Times New Roman" w:eastAsia="Times New Roman" w:hAnsi="Times New Roman"/>
          <w:sz w:val="24"/>
          <w:szCs w:val="24"/>
          <w:lang w:eastAsia="ru-RU"/>
        </w:rPr>
        <w:t>Управление проектами в области образования и науки», «Профессионально-технологический», «Профессионально-художественный», «Методологические аспекты дизайн-проектирования».</w:t>
      </w:r>
    </w:p>
    <w:p w14:paraId="1DBA1BD0" w14:textId="77777777" w:rsidR="0000297F" w:rsidRPr="00DB597C" w:rsidRDefault="0000297F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F1D920C" w14:textId="02730043" w:rsid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 w:rsidR="005006FD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  <w:r w:rsidR="0000297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468 </w:t>
      </w:r>
      <w:r w:rsidR="005006FD">
        <w:rPr>
          <w:rFonts w:ascii="Times New Roman" w:eastAsia="Times New Roman" w:hAnsi="Times New Roman"/>
          <w:b/>
          <w:sz w:val="24"/>
          <w:szCs w:val="24"/>
          <w:lang w:eastAsia="ru-RU"/>
        </w:rPr>
        <w:t>часов</w:t>
      </w:r>
      <w:r w:rsidR="0000297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006FD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 w:rsidR="0000297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13 </w:t>
      </w:r>
      <w:proofErr w:type="spellStart"/>
      <w:r w:rsidR="005006FD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="005006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14:paraId="5C78CED8" w14:textId="77777777" w:rsidR="005006FD" w:rsidRDefault="005006FD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1A4114F" w14:textId="77777777" w:rsidR="00B75424" w:rsidRDefault="00B75424" w:rsidP="005006F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E38B933" w14:textId="77777777" w:rsidR="005006FD" w:rsidRDefault="005006FD" w:rsidP="005006F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43B04F35" w14:textId="77777777" w:rsidR="00260EE9" w:rsidRDefault="00260EE9" w:rsidP="00260EE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B9AE459" w14:textId="73E8C3E6" w:rsidR="00260EE9" w:rsidRPr="00611464" w:rsidRDefault="00260EE9" w:rsidP="00260EE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11464">
        <w:rPr>
          <w:rFonts w:ascii="Times New Roman" w:eastAsia="Times New Roman" w:hAnsi="Times New Roman"/>
          <w:b/>
          <w:sz w:val="24"/>
          <w:szCs w:val="24"/>
          <w:lang w:eastAsia="ru-RU"/>
        </w:rPr>
        <w:t>Дисциплины, входящие в модуль:</w:t>
      </w:r>
    </w:p>
    <w:p w14:paraId="4DD90995" w14:textId="77777777" w:rsidR="0000297F" w:rsidRPr="0000297F" w:rsidRDefault="0000297F" w:rsidP="0000297F">
      <w:pPr>
        <w:pStyle w:val="a4"/>
        <w:numPr>
          <w:ilvl w:val="0"/>
          <w:numId w:val="36"/>
        </w:numPr>
        <w:spacing w:after="0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0297F">
        <w:rPr>
          <w:rFonts w:ascii="Times New Roman" w:eastAsia="Times New Roman" w:hAnsi="Times New Roman"/>
          <w:iCs/>
          <w:sz w:val="24"/>
          <w:szCs w:val="24"/>
          <w:lang w:eastAsia="ru-RU"/>
        </w:rPr>
        <w:t>Методология научного исследования</w:t>
      </w:r>
    </w:p>
    <w:p w14:paraId="1A5183AE" w14:textId="77777777" w:rsidR="0000297F" w:rsidRPr="0000297F" w:rsidRDefault="0000297F" w:rsidP="0000297F">
      <w:pPr>
        <w:pStyle w:val="a4"/>
        <w:numPr>
          <w:ilvl w:val="0"/>
          <w:numId w:val="36"/>
        </w:numPr>
        <w:spacing w:after="0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0297F">
        <w:rPr>
          <w:rFonts w:ascii="Times New Roman" w:eastAsia="Times New Roman" w:hAnsi="Times New Roman"/>
          <w:iCs/>
          <w:sz w:val="24"/>
          <w:szCs w:val="24"/>
          <w:lang w:eastAsia="ru-RU"/>
        </w:rPr>
        <w:t>Иностранный язык в профессиональной коммуникации</w:t>
      </w:r>
    </w:p>
    <w:p w14:paraId="443568ED" w14:textId="77777777" w:rsidR="0000297F" w:rsidRPr="0000297F" w:rsidRDefault="0000297F" w:rsidP="0000297F">
      <w:pPr>
        <w:pStyle w:val="a4"/>
        <w:numPr>
          <w:ilvl w:val="0"/>
          <w:numId w:val="36"/>
        </w:numPr>
        <w:spacing w:after="0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0297F">
        <w:rPr>
          <w:rFonts w:ascii="Times New Roman" w:eastAsia="Times New Roman" w:hAnsi="Times New Roman"/>
          <w:iCs/>
          <w:sz w:val="24"/>
          <w:szCs w:val="24"/>
          <w:lang w:eastAsia="ru-RU"/>
        </w:rPr>
        <w:t>Психология профессионализма</w:t>
      </w:r>
    </w:p>
    <w:p w14:paraId="50072736" w14:textId="77777777" w:rsidR="0000297F" w:rsidRPr="0000297F" w:rsidRDefault="0000297F" w:rsidP="0000297F">
      <w:pPr>
        <w:pStyle w:val="a4"/>
        <w:numPr>
          <w:ilvl w:val="0"/>
          <w:numId w:val="36"/>
        </w:numPr>
        <w:spacing w:after="0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0297F">
        <w:rPr>
          <w:rFonts w:ascii="Times New Roman" w:eastAsia="Times New Roman" w:hAnsi="Times New Roman"/>
          <w:iCs/>
          <w:sz w:val="24"/>
          <w:szCs w:val="24"/>
          <w:lang w:eastAsia="ru-RU"/>
        </w:rPr>
        <w:t>Изобразительное искусство в интерьере</w:t>
      </w:r>
    </w:p>
    <w:p w14:paraId="2C98C341" w14:textId="3D7817A9" w:rsidR="00074D2C" w:rsidRPr="0000297F" w:rsidRDefault="0000297F" w:rsidP="0000297F">
      <w:pPr>
        <w:pStyle w:val="a4"/>
        <w:numPr>
          <w:ilvl w:val="0"/>
          <w:numId w:val="36"/>
        </w:numPr>
        <w:spacing w:after="0"/>
        <w:rPr>
          <w:rFonts w:ascii="Times New Roman" w:eastAsia="Calibri,Italic" w:hAnsi="Times New Roman"/>
          <w:iCs/>
          <w:sz w:val="28"/>
          <w:szCs w:val="28"/>
        </w:rPr>
      </w:pPr>
      <w:r w:rsidRPr="0000297F">
        <w:rPr>
          <w:rFonts w:ascii="Times New Roman" w:eastAsia="Times New Roman" w:hAnsi="Times New Roman"/>
          <w:iCs/>
          <w:sz w:val="24"/>
          <w:szCs w:val="24"/>
          <w:lang w:eastAsia="ru-RU"/>
        </w:rPr>
        <w:t>Культура научной речи</w:t>
      </w:r>
    </w:p>
    <w:sectPr w:rsidR="00074D2C" w:rsidRPr="0000297F" w:rsidSect="00CF69F3">
      <w:footerReference w:type="default" r:id="rId8"/>
      <w:footerReference w:type="first" r:id="rId9"/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C109CE" w14:textId="77777777" w:rsidR="00C36AD9" w:rsidRDefault="00C36AD9" w:rsidP="00CA7167">
      <w:pPr>
        <w:spacing w:after="0" w:line="240" w:lineRule="auto"/>
      </w:pPr>
      <w:r>
        <w:separator/>
      </w:r>
    </w:p>
  </w:endnote>
  <w:endnote w:type="continuationSeparator" w:id="0">
    <w:p w14:paraId="411543F9" w14:textId="77777777" w:rsidR="00C36AD9" w:rsidRDefault="00C36AD9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2705860"/>
      <w:docPartObj>
        <w:docPartGallery w:val="Page Numbers (Bottom of Page)"/>
        <w:docPartUnique/>
      </w:docPartObj>
    </w:sdtPr>
    <w:sdtEndPr/>
    <w:sdtContent>
      <w:p w14:paraId="64A4A7BA" w14:textId="77777777" w:rsidR="0007146B" w:rsidRDefault="0007146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5D3F">
          <w:rPr>
            <w:noProof/>
          </w:rPr>
          <w:t>6</w:t>
        </w:r>
        <w:r>
          <w:fldChar w:fldCharType="end"/>
        </w:r>
      </w:p>
    </w:sdtContent>
  </w:sdt>
  <w:p w14:paraId="1BC383A8" w14:textId="77777777"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964B8" w14:textId="77777777" w:rsidR="002861AF" w:rsidRDefault="002861AF">
    <w:pPr>
      <w:pStyle w:val="ae"/>
      <w:jc w:val="right"/>
    </w:pPr>
  </w:p>
  <w:p w14:paraId="1549DE35" w14:textId="77777777"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C2A11E" w14:textId="77777777" w:rsidR="00C36AD9" w:rsidRDefault="00C36AD9" w:rsidP="00CA7167">
      <w:pPr>
        <w:spacing w:after="0" w:line="240" w:lineRule="auto"/>
      </w:pPr>
      <w:r>
        <w:separator/>
      </w:r>
    </w:p>
  </w:footnote>
  <w:footnote w:type="continuationSeparator" w:id="0">
    <w:p w14:paraId="27D78979" w14:textId="77777777" w:rsidR="00C36AD9" w:rsidRDefault="00C36AD9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5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300FEB"/>
    <w:multiLevelType w:val="hybridMultilevel"/>
    <w:tmpl w:val="B59EF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2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30"/>
  </w:num>
  <w:num w:numId="3">
    <w:abstractNumId w:val="8"/>
  </w:num>
  <w:num w:numId="4">
    <w:abstractNumId w:val="6"/>
  </w:num>
  <w:num w:numId="5">
    <w:abstractNumId w:val="28"/>
  </w:num>
  <w:num w:numId="6">
    <w:abstractNumId w:val="32"/>
  </w:num>
  <w:num w:numId="7">
    <w:abstractNumId w:val="11"/>
  </w:num>
  <w:num w:numId="8">
    <w:abstractNumId w:val="4"/>
  </w:num>
  <w:num w:numId="9">
    <w:abstractNumId w:val="35"/>
  </w:num>
  <w:num w:numId="10">
    <w:abstractNumId w:val="22"/>
  </w:num>
  <w:num w:numId="11">
    <w:abstractNumId w:val="9"/>
  </w:num>
  <w:num w:numId="12">
    <w:abstractNumId w:val="16"/>
  </w:num>
  <w:num w:numId="13">
    <w:abstractNumId w:val="14"/>
  </w:num>
  <w:num w:numId="14">
    <w:abstractNumId w:val="31"/>
  </w:num>
  <w:num w:numId="15">
    <w:abstractNumId w:val="7"/>
  </w:num>
  <w:num w:numId="16">
    <w:abstractNumId w:val="23"/>
  </w:num>
  <w:num w:numId="17">
    <w:abstractNumId w:val="3"/>
  </w:num>
  <w:num w:numId="18">
    <w:abstractNumId w:val="15"/>
  </w:num>
  <w:num w:numId="19">
    <w:abstractNumId w:val="17"/>
  </w:num>
  <w:num w:numId="20">
    <w:abstractNumId w:val="25"/>
  </w:num>
  <w:num w:numId="21">
    <w:abstractNumId w:val="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7"/>
  </w:num>
  <w:num w:numId="26">
    <w:abstractNumId w:val="10"/>
  </w:num>
  <w:num w:numId="27">
    <w:abstractNumId w:val="34"/>
  </w:num>
  <w:num w:numId="28">
    <w:abstractNumId w:val="1"/>
  </w:num>
  <w:num w:numId="29">
    <w:abstractNumId w:val="20"/>
  </w:num>
  <w:num w:numId="30">
    <w:abstractNumId w:val="29"/>
  </w:num>
  <w:num w:numId="31">
    <w:abstractNumId w:val="13"/>
  </w:num>
  <w:num w:numId="32">
    <w:abstractNumId w:val="21"/>
  </w:num>
  <w:num w:numId="33">
    <w:abstractNumId w:val="26"/>
  </w:num>
  <w:num w:numId="34">
    <w:abstractNumId w:val="0"/>
  </w:num>
  <w:num w:numId="35">
    <w:abstractNumId w:val="18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4B7"/>
    <w:rsid w:val="0000297F"/>
    <w:rsid w:val="00010033"/>
    <w:rsid w:val="00020B20"/>
    <w:rsid w:val="00024CDE"/>
    <w:rsid w:val="000255BD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067"/>
    <w:rsid w:val="000A2B7F"/>
    <w:rsid w:val="000A7767"/>
    <w:rsid w:val="000B07DC"/>
    <w:rsid w:val="000E26C3"/>
    <w:rsid w:val="000F359C"/>
    <w:rsid w:val="000F605D"/>
    <w:rsid w:val="001444E1"/>
    <w:rsid w:val="0014613F"/>
    <w:rsid w:val="001869AC"/>
    <w:rsid w:val="00186A21"/>
    <w:rsid w:val="001A3634"/>
    <w:rsid w:val="001B2564"/>
    <w:rsid w:val="001C4F99"/>
    <w:rsid w:val="001D1781"/>
    <w:rsid w:val="001F37E8"/>
    <w:rsid w:val="0022609C"/>
    <w:rsid w:val="00242947"/>
    <w:rsid w:val="002508F5"/>
    <w:rsid w:val="00260EE9"/>
    <w:rsid w:val="00283884"/>
    <w:rsid w:val="002861AF"/>
    <w:rsid w:val="0029039B"/>
    <w:rsid w:val="002A0B87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145B"/>
    <w:rsid w:val="003335B7"/>
    <w:rsid w:val="00334A9D"/>
    <w:rsid w:val="00335FD8"/>
    <w:rsid w:val="0035720D"/>
    <w:rsid w:val="0036521D"/>
    <w:rsid w:val="00367247"/>
    <w:rsid w:val="00371D85"/>
    <w:rsid w:val="00395D3F"/>
    <w:rsid w:val="0039618F"/>
    <w:rsid w:val="00397F06"/>
    <w:rsid w:val="003A36FE"/>
    <w:rsid w:val="003A4747"/>
    <w:rsid w:val="003C3305"/>
    <w:rsid w:val="003C53D2"/>
    <w:rsid w:val="003E21DC"/>
    <w:rsid w:val="0041524A"/>
    <w:rsid w:val="00437BBC"/>
    <w:rsid w:val="00442F3F"/>
    <w:rsid w:val="004551EE"/>
    <w:rsid w:val="00463B74"/>
    <w:rsid w:val="00466E62"/>
    <w:rsid w:val="00475289"/>
    <w:rsid w:val="0048222B"/>
    <w:rsid w:val="00487B77"/>
    <w:rsid w:val="004B2ECB"/>
    <w:rsid w:val="004D1D18"/>
    <w:rsid w:val="004D35B4"/>
    <w:rsid w:val="004D5381"/>
    <w:rsid w:val="004E13F8"/>
    <w:rsid w:val="004F6BF2"/>
    <w:rsid w:val="005006FD"/>
    <w:rsid w:val="00503E05"/>
    <w:rsid w:val="00510D7C"/>
    <w:rsid w:val="005673D0"/>
    <w:rsid w:val="00587D1E"/>
    <w:rsid w:val="005A5053"/>
    <w:rsid w:val="005C2AB8"/>
    <w:rsid w:val="005C45D8"/>
    <w:rsid w:val="005D1F37"/>
    <w:rsid w:val="005E5A5A"/>
    <w:rsid w:val="005E6815"/>
    <w:rsid w:val="006020D2"/>
    <w:rsid w:val="00613B91"/>
    <w:rsid w:val="006618A3"/>
    <w:rsid w:val="00673EA3"/>
    <w:rsid w:val="00695872"/>
    <w:rsid w:val="006C10A5"/>
    <w:rsid w:val="006E62D8"/>
    <w:rsid w:val="006F53B0"/>
    <w:rsid w:val="007023A8"/>
    <w:rsid w:val="00702A5B"/>
    <w:rsid w:val="007243BC"/>
    <w:rsid w:val="0073305F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D06F1"/>
    <w:rsid w:val="007E56C6"/>
    <w:rsid w:val="007E7AFB"/>
    <w:rsid w:val="00805DCE"/>
    <w:rsid w:val="00807C52"/>
    <w:rsid w:val="00834163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A5620"/>
    <w:rsid w:val="008C0096"/>
    <w:rsid w:val="008E6097"/>
    <w:rsid w:val="008F410F"/>
    <w:rsid w:val="00916A16"/>
    <w:rsid w:val="00917867"/>
    <w:rsid w:val="00936E11"/>
    <w:rsid w:val="0093758B"/>
    <w:rsid w:val="00951284"/>
    <w:rsid w:val="009529DA"/>
    <w:rsid w:val="009633E5"/>
    <w:rsid w:val="009661C3"/>
    <w:rsid w:val="00981269"/>
    <w:rsid w:val="0098333E"/>
    <w:rsid w:val="009D1D48"/>
    <w:rsid w:val="009D78FA"/>
    <w:rsid w:val="009F7ED5"/>
    <w:rsid w:val="00A1013E"/>
    <w:rsid w:val="00A21C9B"/>
    <w:rsid w:val="00A24E06"/>
    <w:rsid w:val="00A26E41"/>
    <w:rsid w:val="00A329B6"/>
    <w:rsid w:val="00A374C1"/>
    <w:rsid w:val="00A41D66"/>
    <w:rsid w:val="00A41FEF"/>
    <w:rsid w:val="00A4300C"/>
    <w:rsid w:val="00A572B2"/>
    <w:rsid w:val="00A81EA5"/>
    <w:rsid w:val="00A81F9D"/>
    <w:rsid w:val="00A83061"/>
    <w:rsid w:val="00AA3688"/>
    <w:rsid w:val="00AB1F2F"/>
    <w:rsid w:val="00AB3AAE"/>
    <w:rsid w:val="00AB485F"/>
    <w:rsid w:val="00B0005B"/>
    <w:rsid w:val="00B051C3"/>
    <w:rsid w:val="00B30DB9"/>
    <w:rsid w:val="00B353BD"/>
    <w:rsid w:val="00B36731"/>
    <w:rsid w:val="00B45F98"/>
    <w:rsid w:val="00B51BCF"/>
    <w:rsid w:val="00B5595E"/>
    <w:rsid w:val="00B75424"/>
    <w:rsid w:val="00B8111B"/>
    <w:rsid w:val="00B86D85"/>
    <w:rsid w:val="00BB1488"/>
    <w:rsid w:val="00C02A8A"/>
    <w:rsid w:val="00C12476"/>
    <w:rsid w:val="00C12AB6"/>
    <w:rsid w:val="00C1734C"/>
    <w:rsid w:val="00C25B2B"/>
    <w:rsid w:val="00C36AD9"/>
    <w:rsid w:val="00C424B7"/>
    <w:rsid w:val="00C5329F"/>
    <w:rsid w:val="00C631B0"/>
    <w:rsid w:val="00C77E3D"/>
    <w:rsid w:val="00C821EE"/>
    <w:rsid w:val="00C8451B"/>
    <w:rsid w:val="00C86A25"/>
    <w:rsid w:val="00C97173"/>
    <w:rsid w:val="00C978C4"/>
    <w:rsid w:val="00CA7167"/>
    <w:rsid w:val="00CB5348"/>
    <w:rsid w:val="00CB54AF"/>
    <w:rsid w:val="00CC3E9E"/>
    <w:rsid w:val="00CD3425"/>
    <w:rsid w:val="00CF69F3"/>
    <w:rsid w:val="00CF752F"/>
    <w:rsid w:val="00D441B7"/>
    <w:rsid w:val="00D474ED"/>
    <w:rsid w:val="00D6125B"/>
    <w:rsid w:val="00D8032E"/>
    <w:rsid w:val="00D83CDC"/>
    <w:rsid w:val="00DB597C"/>
    <w:rsid w:val="00DE0C70"/>
    <w:rsid w:val="00DE0EDF"/>
    <w:rsid w:val="00E06916"/>
    <w:rsid w:val="00E112E2"/>
    <w:rsid w:val="00E13162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C47A3"/>
    <w:rsid w:val="00ED17CE"/>
    <w:rsid w:val="00ED73F9"/>
    <w:rsid w:val="00EE012B"/>
    <w:rsid w:val="00EE6033"/>
    <w:rsid w:val="00EF1598"/>
    <w:rsid w:val="00F00857"/>
    <w:rsid w:val="00F1602B"/>
    <w:rsid w:val="00F166CA"/>
    <w:rsid w:val="00F16F8D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48CE28"/>
  <w15:docId w15:val="{F117EAEA-CC3D-47C4-A6EB-9C4A0C200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E8F7E-9978-4619-98FC-6DE7420CE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1349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5</cp:revision>
  <cp:lastPrinted>2018-12-14T12:13:00Z</cp:lastPrinted>
  <dcterms:created xsi:type="dcterms:W3CDTF">2021-03-18T09:31:00Z</dcterms:created>
  <dcterms:modified xsi:type="dcterms:W3CDTF">2021-03-18T10:12:00Z</dcterms:modified>
</cp:coreProperties>
</file>